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7F22CA" w:rsidRDefault="00E7261B" w:rsidP="003D6D11">
      <w:pPr>
        <w:spacing w:line="360" w:lineRule="auto"/>
        <w:rPr>
          <w:sz w:val="20"/>
          <w:szCs w:val="20"/>
          <w:lang w:val="en-GB"/>
        </w:rPr>
      </w:pPr>
      <w:r w:rsidRPr="007F22CA">
        <w:rPr>
          <w:noProof/>
          <w:sz w:val="20"/>
          <w:szCs w:val="20"/>
          <w:lang w:val="en-GB" w:eastAsia="en-GB"/>
        </w:rPr>
        <mc:AlternateContent>
          <mc:Choice Requires="wps">
            <w:drawing>
              <wp:anchor distT="0" distB="0" distL="114300" distR="114300" simplePos="0" relativeHeight="251657216" behindDoc="0" locked="0" layoutInCell="1" allowOverlap="1" wp14:anchorId="3F981D29" wp14:editId="49A38928">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7F22CA" w:rsidRDefault="00FA36AB" w:rsidP="003D6D11">
                            <w:pPr>
                              <w:jc w:val="center"/>
                              <w:rPr>
                                <w:b/>
                                <w:bCs/>
                                <w:sz w:val="32"/>
                                <w:szCs w:val="32"/>
                                <w:lang w:val="en-GB"/>
                              </w:rPr>
                            </w:pPr>
                            <w:smartTag w:uri="urn:schemas-microsoft-com:office:smarttags" w:element="place">
                              <w:smartTag w:uri="urn:schemas-microsoft-com:office:smarttags" w:element="City">
                                <w:r w:rsidRPr="007F22CA">
                                  <w:rPr>
                                    <w:b/>
                                    <w:bCs/>
                                    <w:sz w:val="32"/>
                                    <w:szCs w:val="32"/>
                                    <w:lang w:val="en-GB"/>
                                  </w:rPr>
                                  <w:t>Wadden</w:t>
                                </w:r>
                              </w:smartTag>
                              <w:r w:rsidRPr="007F22CA">
                                <w:rPr>
                                  <w:b/>
                                  <w:bCs/>
                                  <w:sz w:val="32"/>
                                  <w:szCs w:val="32"/>
                                  <w:lang w:val="en-GB"/>
                                </w:rPr>
                                <w:t xml:space="preserve"> </w:t>
                              </w:r>
                              <w:smartTag w:uri="urn:schemas-microsoft-com:office:smarttags" w:element="PlaceType">
                                <w:r w:rsidRPr="007F22CA">
                                  <w:rPr>
                                    <w:b/>
                                    <w:bCs/>
                                    <w:sz w:val="32"/>
                                    <w:szCs w:val="32"/>
                                    <w:lang w:val="en-GB"/>
                                  </w:rPr>
                                  <w:t>Sea</w:t>
                                </w:r>
                              </w:smartTag>
                            </w:smartTag>
                            <w:r w:rsidRPr="007F22CA">
                              <w:rPr>
                                <w:b/>
                                <w:bCs/>
                                <w:sz w:val="32"/>
                                <w:szCs w:val="32"/>
                                <w:lang w:val="en-GB"/>
                              </w:rPr>
                              <w:t xml:space="preserve"> Board</w:t>
                            </w:r>
                          </w:p>
                          <w:p w:rsidR="00FA36AB" w:rsidRPr="007F22CA" w:rsidRDefault="00FA36AB" w:rsidP="003D6D11">
                            <w:pPr>
                              <w:jc w:val="center"/>
                              <w:rPr>
                                <w:b/>
                                <w:bCs/>
                                <w:lang w:val="en-GB"/>
                              </w:rPr>
                            </w:pPr>
                          </w:p>
                          <w:p w:rsidR="00F77F84" w:rsidRPr="007F22CA" w:rsidRDefault="00FA36AB" w:rsidP="00754D75">
                            <w:pPr>
                              <w:jc w:val="center"/>
                              <w:rPr>
                                <w:b/>
                                <w:bCs/>
                                <w:lang w:val="en-GB"/>
                              </w:rPr>
                            </w:pPr>
                            <w:r w:rsidRPr="007F22CA">
                              <w:rPr>
                                <w:b/>
                                <w:bCs/>
                                <w:lang w:val="en-GB"/>
                              </w:rPr>
                              <w:t xml:space="preserve">WSB </w:t>
                            </w:r>
                            <w:r w:rsidR="00576FC0" w:rsidRPr="007F22CA">
                              <w:rPr>
                                <w:b/>
                                <w:bCs/>
                                <w:lang w:val="en-GB"/>
                              </w:rPr>
                              <w:t>22</w:t>
                            </w:r>
                            <w:r w:rsidR="002D7DF5" w:rsidRPr="007F22CA">
                              <w:rPr>
                                <w:b/>
                                <w:bCs/>
                                <w:lang w:val="en-GB"/>
                              </w:rPr>
                              <w:t xml:space="preserve"> </w:t>
                            </w:r>
                          </w:p>
                          <w:p w:rsidR="00FA36AB" w:rsidRPr="007F22CA" w:rsidRDefault="00576FC0" w:rsidP="00A80F47">
                            <w:pPr>
                              <w:jc w:val="center"/>
                              <w:rPr>
                                <w:b/>
                                <w:bCs/>
                                <w:lang w:val="en-GB"/>
                              </w:rPr>
                            </w:pPr>
                            <w:r w:rsidRPr="007F22CA">
                              <w:rPr>
                                <w:b/>
                                <w:bCs/>
                                <w:lang w:val="en-GB"/>
                              </w:rPr>
                              <w:t xml:space="preserve">2 February </w:t>
                            </w:r>
                            <w:r w:rsidR="00B61315" w:rsidRPr="007F22CA">
                              <w:rPr>
                                <w:b/>
                                <w:bCs/>
                                <w:lang w:val="en-GB"/>
                              </w:rPr>
                              <w:t>2018</w:t>
                            </w:r>
                          </w:p>
                          <w:p w:rsidR="00FA36AB" w:rsidRPr="007F22CA" w:rsidRDefault="00576FC0" w:rsidP="00754D75">
                            <w:pPr>
                              <w:jc w:val="center"/>
                              <w:rPr>
                                <w:b/>
                                <w:bCs/>
                                <w:lang w:val="en-GB"/>
                              </w:rPr>
                            </w:pPr>
                            <w:r w:rsidRPr="007F22CA">
                              <w:rPr>
                                <w:b/>
                                <w:bCs/>
                                <w:lang w:val="en-GB"/>
                              </w:rPr>
                              <w:t>Hamburg,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7F22CA" w:rsidRDefault="00FA36AB" w:rsidP="003D6D11">
                      <w:pPr>
                        <w:jc w:val="center"/>
                        <w:rPr>
                          <w:b/>
                          <w:bCs/>
                          <w:sz w:val="32"/>
                          <w:szCs w:val="32"/>
                          <w:lang w:val="en-GB"/>
                        </w:rPr>
                      </w:pPr>
                      <w:smartTag w:uri="urn:schemas-microsoft-com:office:smarttags" w:element="place">
                        <w:smartTag w:uri="urn:schemas-microsoft-com:office:smarttags" w:element="City">
                          <w:r w:rsidRPr="007F22CA">
                            <w:rPr>
                              <w:b/>
                              <w:bCs/>
                              <w:sz w:val="32"/>
                              <w:szCs w:val="32"/>
                              <w:lang w:val="en-GB"/>
                            </w:rPr>
                            <w:t>Wadden</w:t>
                          </w:r>
                        </w:smartTag>
                        <w:r w:rsidRPr="007F22CA">
                          <w:rPr>
                            <w:b/>
                            <w:bCs/>
                            <w:sz w:val="32"/>
                            <w:szCs w:val="32"/>
                            <w:lang w:val="en-GB"/>
                          </w:rPr>
                          <w:t xml:space="preserve"> </w:t>
                        </w:r>
                        <w:smartTag w:uri="urn:schemas-microsoft-com:office:smarttags" w:element="PlaceType">
                          <w:r w:rsidRPr="007F22CA">
                            <w:rPr>
                              <w:b/>
                              <w:bCs/>
                              <w:sz w:val="32"/>
                              <w:szCs w:val="32"/>
                              <w:lang w:val="en-GB"/>
                            </w:rPr>
                            <w:t>Sea</w:t>
                          </w:r>
                        </w:smartTag>
                      </w:smartTag>
                      <w:r w:rsidRPr="007F22CA">
                        <w:rPr>
                          <w:b/>
                          <w:bCs/>
                          <w:sz w:val="32"/>
                          <w:szCs w:val="32"/>
                          <w:lang w:val="en-GB"/>
                        </w:rPr>
                        <w:t xml:space="preserve"> Board</w:t>
                      </w:r>
                    </w:p>
                    <w:p w:rsidR="00FA36AB" w:rsidRPr="007F22CA" w:rsidRDefault="00FA36AB" w:rsidP="003D6D11">
                      <w:pPr>
                        <w:jc w:val="center"/>
                        <w:rPr>
                          <w:b/>
                          <w:bCs/>
                          <w:lang w:val="en-GB"/>
                        </w:rPr>
                      </w:pPr>
                    </w:p>
                    <w:p w:rsidR="00F77F84" w:rsidRPr="007F22CA" w:rsidRDefault="00FA36AB" w:rsidP="00754D75">
                      <w:pPr>
                        <w:jc w:val="center"/>
                        <w:rPr>
                          <w:b/>
                          <w:bCs/>
                          <w:lang w:val="en-GB"/>
                        </w:rPr>
                      </w:pPr>
                      <w:r w:rsidRPr="007F22CA">
                        <w:rPr>
                          <w:b/>
                          <w:bCs/>
                          <w:lang w:val="en-GB"/>
                        </w:rPr>
                        <w:t xml:space="preserve">WSB </w:t>
                      </w:r>
                      <w:r w:rsidR="00576FC0" w:rsidRPr="007F22CA">
                        <w:rPr>
                          <w:b/>
                          <w:bCs/>
                          <w:lang w:val="en-GB"/>
                        </w:rPr>
                        <w:t>22</w:t>
                      </w:r>
                      <w:r w:rsidR="002D7DF5" w:rsidRPr="007F22CA">
                        <w:rPr>
                          <w:b/>
                          <w:bCs/>
                          <w:lang w:val="en-GB"/>
                        </w:rPr>
                        <w:t xml:space="preserve"> </w:t>
                      </w:r>
                    </w:p>
                    <w:p w:rsidR="00FA36AB" w:rsidRPr="007F22CA" w:rsidRDefault="00576FC0" w:rsidP="00A80F47">
                      <w:pPr>
                        <w:jc w:val="center"/>
                        <w:rPr>
                          <w:b/>
                          <w:bCs/>
                          <w:lang w:val="en-GB"/>
                        </w:rPr>
                      </w:pPr>
                      <w:r w:rsidRPr="007F22CA">
                        <w:rPr>
                          <w:b/>
                          <w:bCs/>
                          <w:lang w:val="en-GB"/>
                        </w:rPr>
                        <w:t xml:space="preserve">2 February </w:t>
                      </w:r>
                      <w:r w:rsidR="00B61315" w:rsidRPr="007F22CA">
                        <w:rPr>
                          <w:b/>
                          <w:bCs/>
                          <w:lang w:val="en-GB"/>
                        </w:rPr>
                        <w:t>2018</w:t>
                      </w:r>
                    </w:p>
                    <w:p w:rsidR="00FA36AB" w:rsidRPr="007F22CA" w:rsidRDefault="00576FC0" w:rsidP="00754D75">
                      <w:pPr>
                        <w:jc w:val="center"/>
                        <w:rPr>
                          <w:b/>
                          <w:bCs/>
                          <w:lang w:val="en-GB"/>
                        </w:rPr>
                      </w:pPr>
                      <w:r w:rsidRPr="007F22CA">
                        <w:rPr>
                          <w:b/>
                          <w:bCs/>
                          <w:lang w:val="en-GB"/>
                        </w:rPr>
                        <w:t>Hamburg, Germany</w:t>
                      </w:r>
                    </w:p>
                  </w:txbxContent>
                </v:textbox>
              </v:shape>
            </w:pict>
          </mc:Fallback>
        </mc:AlternateContent>
      </w:r>
      <w:r w:rsidR="00C62F33" w:rsidRPr="007F22CA">
        <w:rPr>
          <w:noProof/>
          <w:sz w:val="20"/>
          <w:szCs w:val="20"/>
          <w:lang w:val="en-GB" w:eastAsia="en-GB"/>
        </w:rPr>
        <w:drawing>
          <wp:anchor distT="0" distB="0" distL="114300" distR="114300" simplePos="0" relativeHeight="251660288" behindDoc="1" locked="0" layoutInCell="1" allowOverlap="1" wp14:anchorId="21D1A684" wp14:editId="02EDC769">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7F22CA" w:rsidRDefault="003D6D11" w:rsidP="003D6D11">
      <w:pPr>
        <w:jc w:val="center"/>
        <w:rPr>
          <w:b/>
          <w:bCs/>
          <w:sz w:val="20"/>
          <w:szCs w:val="20"/>
          <w:lang w:val="en-GB"/>
        </w:rPr>
      </w:pPr>
      <w:r w:rsidRPr="007F22CA">
        <w:rPr>
          <w:b/>
          <w:bCs/>
          <w:sz w:val="20"/>
          <w:szCs w:val="20"/>
          <w:lang w:val="en-GB"/>
        </w:rPr>
        <w:t xml:space="preserve"> </w:t>
      </w:r>
    </w:p>
    <w:p w:rsidR="003D6D11" w:rsidRPr="007F22CA" w:rsidRDefault="003D6D11" w:rsidP="003D6D11">
      <w:pPr>
        <w:rPr>
          <w:sz w:val="20"/>
          <w:szCs w:val="20"/>
          <w:lang w:val="en-GB"/>
        </w:rPr>
      </w:pPr>
    </w:p>
    <w:p w:rsidR="003D6D11" w:rsidRPr="007F22CA" w:rsidRDefault="003D6D11" w:rsidP="003D6D11">
      <w:pPr>
        <w:jc w:val="center"/>
        <w:rPr>
          <w:b/>
          <w:bCs/>
          <w:sz w:val="20"/>
          <w:szCs w:val="20"/>
          <w:lang w:val="en-GB"/>
        </w:rPr>
      </w:pPr>
    </w:p>
    <w:p w:rsidR="003D6D11" w:rsidRPr="007F22CA" w:rsidRDefault="003D6D11" w:rsidP="003D6D11">
      <w:pPr>
        <w:rPr>
          <w:sz w:val="20"/>
          <w:szCs w:val="20"/>
          <w:lang w:val="en-GB"/>
        </w:rPr>
      </w:pPr>
    </w:p>
    <w:p w:rsidR="003D6D11" w:rsidRPr="007F22CA" w:rsidRDefault="003D6D11" w:rsidP="003D6D11">
      <w:pPr>
        <w:jc w:val="center"/>
        <w:rPr>
          <w:sz w:val="20"/>
          <w:szCs w:val="20"/>
          <w:lang w:val="en-GB"/>
        </w:rPr>
      </w:pPr>
    </w:p>
    <w:p w:rsidR="003D6D11" w:rsidRPr="007F22CA" w:rsidRDefault="003D6D11" w:rsidP="003D6D11">
      <w:pPr>
        <w:rPr>
          <w:sz w:val="20"/>
          <w:szCs w:val="20"/>
          <w:lang w:val="en-GB"/>
        </w:rPr>
      </w:pPr>
    </w:p>
    <w:p w:rsidR="003D6D11" w:rsidRPr="007F22CA" w:rsidRDefault="003D6D11" w:rsidP="003D6D11">
      <w:pPr>
        <w:rPr>
          <w:sz w:val="20"/>
          <w:szCs w:val="20"/>
          <w:lang w:val="en-GB"/>
        </w:rPr>
      </w:pPr>
    </w:p>
    <w:p w:rsidR="003D6D11" w:rsidRPr="007F22CA" w:rsidRDefault="003D6D11" w:rsidP="003D6D11">
      <w:pPr>
        <w:rPr>
          <w:sz w:val="20"/>
          <w:szCs w:val="20"/>
          <w:lang w:val="en-GB"/>
        </w:rPr>
      </w:pPr>
    </w:p>
    <w:p w:rsidR="003D6D11" w:rsidRPr="007F22CA" w:rsidRDefault="003D6D11" w:rsidP="003D6D11">
      <w:pPr>
        <w:rPr>
          <w:sz w:val="20"/>
          <w:szCs w:val="20"/>
          <w:lang w:val="en-GB"/>
        </w:rPr>
      </w:pPr>
      <w:r w:rsidRPr="007F22CA">
        <w:rPr>
          <w:sz w:val="20"/>
          <w:szCs w:val="20"/>
          <w:lang w:val="en-GB"/>
        </w:rPr>
        <w:t>__________________________________________</w:t>
      </w:r>
      <w:r w:rsidR="00713891">
        <w:rPr>
          <w:sz w:val="20"/>
          <w:szCs w:val="20"/>
          <w:lang w:val="en-GB"/>
        </w:rPr>
        <w:t>______________________________________</w:t>
      </w:r>
    </w:p>
    <w:p w:rsidR="003D6D11" w:rsidRPr="00783B49" w:rsidRDefault="003D6D11" w:rsidP="003D6D11">
      <w:pPr>
        <w:rPr>
          <w:sz w:val="20"/>
          <w:szCs w:val="20"/>
          <w:lang w:val="en-GB"/>
        </w:rPr>
      </w:pPr>
    </w:p>
    <w:p w:rsidR="003D6D11" w:rsidRPr="00783B49" w:rsidRDefault="003D6D11" w:rsidP="003D6D11">
      <w:pPr>
        <w:tabs>
          <w:tab w:val="left" w:pos="2160"/>
        </w:tabs>
        <w:rPr>
          <w:b/>
          <w:sz w:val="22"/>
          <w:szCs w:val="22"/>
          <w:lang w:val="en-GB"/>
        </w:rPr>
      </w:pPr>
      <w:r w:rsidRPr="00783B49">
        <w:rPr>
          <w:b/>
          <w:sz w:val="22"/>
          <w:szCs w:val="22"/>
          <w:lang w:val="en-GB"/>
        </w:rPr>
        <w:t>Agenda Item:</w:t>
      </w:r>
      <w:r w:rsidRPr="00783B49">
        <w:rPr>
          <w:b/>
          <w:sz w:val="22"/>
          <w:szCs w:val="22"/>
          <w:lang w:val="en-GB"/>
        </w:rPr>
        <w:tab/>
      </w:r>
      <w:r w:rsidR="007F22CA" w:rsidRPr="00783B49">
        <w:rPr>
          <w:b/>
          <w:sz w:val="22"/>
          <w:szCs w:val="22"/>
          <w:lang w:val="en-GB"/>
        </w:rPr>
        <w:t>5.</w:t>
      </w:r>
      <w:r w:rsidR="00F908C1">
        <w:rPr>
          <w:b/>
          <w:sz w:val="22"/>
          <w:szCs w:val="22"/>
          <w:lang w:val="en-GB"/>
        </w:rPr>
        <w:t>6</w:t>
      </w:r>
      <w:r w:rsidR="007F22CA" w:rsidRPr="00783B49">
        <w:rPr>
          <w:b/>
          <w:sz w:val="22"/>
          <w:szCs w:val="22"/>
          <w:lang w:val="en-GB"/>
        </w:rPr>
        <w:t xml:space="preserve"> </w:t>
      </w:r>
      <w:r w:rsidR="00541721">
        <w:rPr>
          <w:b/>
          <w:sz w:val="22"/>
          <w:szCs w:val="22"/>
          <w:lang w:val="en-GB"/>
        </w:rPr>
        <w:t>TMAP</w:t>
      </w:r>
    </w:p>
    <w:p w:rsidR="007D5514" w:rsidRPr="00783B49" w:rsidRDefault="007D5514" w:rsidP="003D6D11">
      <w:pPr>
        <w:tabs>
          <w:tab w:val="left" w:pos="2160"/>
        </w:tabs>
        <w:rPr>
          <w:sz w:val="22"/>
          <w:szCs w:val="22"/>
          <w:lang w:val="en-GB"/>
        </w:rPr>
      </w:pPr>
    </w:p>
    <w:p w:rsidR="003D6D11" w:rsidRPr="00783B49" w:rsidRDefault="003D6D11" w:rsidP="007D5514">
      <w:pPr>
        <w:tabs>
          <w:tab w:val="left" w:pos="2160"/>
        </w:tabs>
        <w:rPr>
          <w:sz w:val="22"/>
          <w:szCs w:val="22"/>
          <w:lang w:val="en-GB"/>
        </w:rPr>
      </w:pPr>
      <w:r w:rsidRPr="00783B49">
        <w:rPr>
          <w:b/>
          <w:sz w:val="22"/>
          <w:szCs w:val="22"/>
          <w:lang w:val="en-GB"/>
        </w:rPr>
        <w:t>Subject:</w:t>
      </w:r>
      <w:r w:rsidRPr="00783B49">
        <w:rPr>
          <w:b/>
          <w:sz w:val="22"/>
          <w:szCs w:val="22"/>
          <w:lang w:val="en-GB"/>
        </w:rPr>
        <w:tab/>
      </w:r>
      <w:r w:rsidR="007F22CA" w:rsidRPr="00783B49">
        <w:rPr>
          <w:b/>
          <w:sz w:val="22"/>
          <w:szCs w:val="22"/>
          <w:lang w:val="en-GB"/>
        </w:rPr>
        <w:t xml:space="preserve">QSR </w:t>
      </w:r>
      <w:r w:rsidR="00F908C1">
        <w:rPr>
          <w:b/>
          <w:sz w:val="22"/>
          <w:szCs w:val="22"/>
          <w:lang w:val="en-GB"/>
        </w:rPr>
        <w:t xml:space="preserve">Process </w:t>
      </w:r>
      <w:r w:rsidR="007F22CA" w:rsidRPr="00783B49">
        <w:rPr>
          <w:b/>
          <w:sz w:val="22"/>
          <w:szCs w:val="22"/>
          <w:lang w:val="en-GB"/>
        </w:rPr>
        <w:t>Evaluation</w:t>
      </w:r>
    </w:p>
    <w:p w:rsidR="007D5514" w:rsidRPr="00783B49" w:rsidRDefault="007D5514" w:rsidP="007D5514">
      <w:pPr>
        <w:tabs>
          <w:tab w:val="left" w:pos="2160"/>
        </w:tabs>
        <w:rPr>
          <w:sz w:val="22"/>
          <w:szCs w:val="22"/>
          <w:lang w:val="en-GB"/>
        </w:rPr>
      </w:pPr>
    </w:p>
    <w:p w:rsidR="003D6D11" w:rsidRPr="00783B49" w:rsidRDefault="003D6D11" w:rsidP="003D6D11">
      <w:pPr>
        <w:tabs>
          <w:tab w:val="left" w:pos="2160"/>
        </w:tabs>
        <w:rPr>
          <w:b/>
          <w:sz w:val="22"/>
          <w:szCs w:val="22"/>
          <w:lang w:val="en-GB"/>
        </w:rPr>
      </w:pPr>
      <w:r w:rsidRPr="00783B49">
        <w:rPr>
          <w:b/>
          <w:sz w:val="22"/>
          <w:szCs w:val="22"/>
          <w:lang w:val="en-GB"/>
        </w:rPr>
        <w:t>Document No.</w:t>
      </w:r>
      <w:r w:rsidRPr="00783B49">
        <w:rPr>
          <w:b/>
          <w:sz w:val="22"/>
          <w:szCs w:val="22"/>
          <w:lang w:val="en-GB"/>
        </w:rPr>
        <w:tab/>
      </w:r>
      <w:r w:rsidR="0035006B" w:rsidRPr="00783B49">
        <w:rPr>
          <w:b/>
          <w:sz w:val="22"/>
          <w:szCs w:val="22"/>
          <w:lang w:val="en-GB"/>
        </w:rPr>
        <w:t>WSB 2</w:t>
      </w:r>
      <w:r w:rsidR="00576FC0" w:rsidRPr="00783B49">
        <w:rPr>
          <w:b/>
          <w:sz w:val="22"/>
          <w:szCs w:val="22"/>
          <w:lang w:val="en-GB"/>
        </w:rPr>
        <w:t>2</w:t>
      </w:r>
      <w:r w:rsidR="00E05DFD" w:rsidRPr="00783B49">
        <w:rPr>
          <w:b/>
          <w:sz w:val="22"/>
          <w:szCs w:val="22"/>
          <w:lang w:val="en-GB"/>
        </w:rPr>
        <w:t>/</w:t>
      </w:r>
      <w:r w:rsidR="007F22CA" w:rsidRPr="00783B49">
        <w:rPr>
          <w:b/>
          <w:sz w:val="22"/>
          <w:szCs w:val="22"/>
          <w:lang w:val="en-GB"/>
        </w:rPr>
        <w:t>5.</w:t>
      </w:r>
      <w:r w:rsidR="00F908C1">
        <w:rPr>
          <w:b/>
          <w:sz w:val="22"/>
          <w:szCs w:val="22"/>
          <w:lang w:val="en-GB"/>
        </w:rPr>
        <w:t>6</w:t>
      </w:r>
      <w:r w:rsidR="00541721">
        <w:rPr>
          <w:b/>
          <w:sz w:val="22"/>
          <w:szCs w:val="22"/>
          <w:lang w:val="en-GB"/>
        </w:rPr>
        <w:t>.</w:t>
      </w:r>
      <w:r w:rsidR="00F908C1">
        <w:rPr>
          <w:b/>
          <w:sz w:val="22"/>
          <w:szCs w:val="22"/>
          <w:lang w:val="en-GB"/>
        </w:rPr>
        <w:t>1</w:t>
      </w:r>
    </w:p>
    <w:p w:rsidR="007D5514" w:rsidRPr="00783B49" w:rsidRDefault="007D5514" w:rsidP="003D6D11">
      <w:pPr>
        <w:tabs>
          <w:tab w:val="left" w:pos="2160"/>
        </w:tabs>
        <w:rPr>
          <w:sz w:val="22"/>
          <w:szCs w:val="22"/>
          <w:lang w:val="en-GB"/>
        </w:rPr>
      </w:pPr>
    </w:p>
    <w:p w:rsidR="007D5514" w:rsidRPr="00783B49" w:rsidRDefault="003D6D11" w:rsidP="007D5514">
      <w:pPr>
        <w:tabs>
          <w:tab w:val="left" w:pos="2160"/>
        </w:tabs>
        <w:rPr>
          <w:b/>
          <w:sz w:val="22"/>
          <w:szCs w:val="22"/>
          <w:lang w:val="en-GB"/>
        </w:rPr>
      </w:pPr>
      <w:r w:rsidRPr="00783B49">
        <w:rPr>
          <w:b/>
          <w:sz w:val="22"/>
          <w:szCs w:val="22"/>
          <w:lang w:val="en-GB"/>
        </w:rPr>
        <w:t>Date:</w:t>
      </w:r>
      <w:r w:rsidRPr="00783B49">
        <w:rPr>
          <w:b/>
          <w:sz w:val="22"/>
          <w:szCs w:val="22"/>
          <w:lang w:val="en-GB"/>
        </w:rPr>
        <w:tab/>
      </w:r>
      <w:r w:rsidR="00783B49">
        <w:rPr>
          <w:b/>
          <w:sz w:val="22"/>
          <w:szCs w:val="22"/>
          <w:lang w:val="en-GB"/>
        </w:rPr>
        <w:t>22</w:t>
      </w:r>
      <w:r w:rsidR="00E05DFD" w:rsidRPr="00783B49">
        <w:rPr>
          <w:b/>
          <w:sz w:val="22"/>
          <w:szCs w:val="22"/>
          <w:lang w:val="en-GB"/>
        </w:rPr>
        <w:t xml:space="preserve"> </w:t>
      </w:r>
      <w:r w:rsidR="00783B49">
        <w:rPr>
          <w:b/>
          <w:sz w:val="22"/>
          <w:szCs w:val="22"/>
          <w:lang w:val="en-GB"/>
        </w:rPr>
        <w:t>January</w:t>
      </w:r>
      <w:r w:rsidR="00E05DFD" w:rsidRPr="00783B49">
        <w:rPr>
          <w:b/>
          <w:sz w:val="22"/>
          <w:szCs w:val="22"/>
          <w:lang w:val="en-GB"/>
        </w:rPr>
        <w:t xml:space="preserve"> 1</w:t>
      </w:r>
      <w:r w:rsidR="00E90025">
        <w:rPr>
          <w:b/>
          <w:sz w:val="22"/>
          <w:szCs w:val="22"/>
          <w:lang w:val="en-GB"/>
        </w:rPr>
        <w:t>8</w:t>
      </w:r>
    </w:p>
    <w:p w:rsidR="003D6D11" w:rsidRPr="00783B49" w:rsidRDefault="003D6D11" w:rsidP="007D5514">
      <w:pPr>
        <w:tabs>
          <w:tab w:val="left" w:pos="2160"/>
        </w:tabs>
        <w:rPr>
          <w:sz w:val="22"/>
          <w:szCs w:val="22"/>
          <w:lang w:val="en-GB"/>
        </w:rPr>
      </w:pPr>
      <w:r w:rsidRPr="00783B49">
        <w:rPr>
          <w:sz w:val="22"/>
          <w:szCs w:val="22"/>
          <w:lang w:val="en-GB"/>
        </w:rPr>
        <w:tab/>
      </w:r>
    </w:p>
    <w:p w:rsidR="007D5514" w:rsidRPr="00783B49" w:rsidRDefault="003D6D11" w:rsidP="007D5514">
      <w:pPr>
        <w:tabs>
          <w:tab w:val="left" w:pos="2160"/>
        </w:tabs>
        <w:rPr>
          <w:b/>
          <w:sz w:val="22"/>
          <w:szCs w:val="22"/>
          <w:lang w:val="en-GB"/>
        </w:rPr>
      </w:pPr>
      <w:r w:rsidRPr="00783B49">
        <w:rPr>
          <w:b/>
          <w:sz w:val="22"/>
          <w:szCs w:val="22"/>
          <w:lang w:val="en-GB"/>
        </w:rPr>
        <w:t>Submitted by:</w:t>
      </w:r>
      <w:r w:rsidRPr="00783B49">
        <w:rPr>
          <w:b/>
          <w:sz w:val="22"/>
          <w:szCs w:val="22"/>
          <w:lang w:val="en-GB"/>
        </w:rPr>
        <w:tab/>
      </w:r>
      <w:r w:rsidR="008A2F45">
        <w:rPr>
          <w:b/>
          <w:sz w:val="22"/>
          <w:szCs w:val="22"/>
          <w:lang w:val="en-GB"/>
        </w:rPr>
        <w:t>TG-MM</w:t>
      </w:r>
      <w:bookmarkStart w:id="0" w:name="_GoBack"/>
      <w:bookmarkEnd w:id="0"/>
    </w:p>
    <w:p w:rsidR="003D6D11" w:rsidRPr="00783B49" w:rsidRDefault="003D6D11" w:rsidP="007D5514">
      <w:pPr>
        <w:tabs>
          <w:tab w:val="left" w:pos="2160"/>
        </w:tabs>
        <w:rPr>
          <w:sz w:val="22"/>
          <w:szCs w:val="22"/>
          <w:lang w:val="en-GB"/>
        </w:rPr>
      </w:pPr>
      <w:r w:rsidRPr="00783B49">
        <w:rPr>
          <w:sz w:val="22"/>
          <w:szCs w:val="22"/>
          <w:lang w:val="en-GB"/>
        </w:rPr>
        <w:t>__________________________________________________________________________</w:t>
      </w:r>
    </w:p>
    <w:p w:rsidR="003D6D11" w:rsidRPr="00783B49" w:rsidRDefault="003D6D11" w:rsidP="003D6D11">
      <w:pPr>
        <w:pStyle w:val="Kopfzeile"/>
        <w:tabs>
          <w:tab w:val="clear" w:pos="4703"/>
          <w:tab w:val="clear" w:pos="9406"/>
        </w:tabs>
        <w:rPr>
          <w:sz w:val="22"/>
          <w:szCs w:val="22"/>
          <w:lang w:val="en-GB" w:eastAsia="de-DE"/>
        </w:rPr>
      </w:pPr>
    </w:p>
    <w:p w:rsidR="00075502" w:rsidRPr="00783B49" w:rsidRDefault="00541721" w:rsidP="00783B49">
      <w:pPr>
        <w:pStyle w:val="Textkrper"/>
        <w:rPr>
          <w:rFonts w:ascii="Times New Roman" w:hAnsi="Times New Roman" w:cs="Times New Roman"/>
          <w:sz w:val="22"/>
          <w:szCs w:val="22"/>
          <w:lang w:val="en-GB"/>
        </w:rPr>
      </w:pPr>
      <w:r>
        <w:rPr>
          <w:rFonts w:ascii="Times New Roman" w:hAnsi="Times New Roman" w:cs="Times New Roman"/>
          <w:sz w:val="22"/>
          <w:szCs w:val="22"/>
          <w:lang w:val="en-GB"/>
        </w:rPr>
        <w:t>WSB</w:t>
      </w:r>
      <w:r w:rsidR="00783B49" w:rsidRPr="00783B49">
        <w:rPr>
          <w:rFonts w:ascii="Times New Roman" w:hAnsi="Times New Roman" w:cs="Times New Roman"/>
          <w:sz w:val="22"/>
          <w:szCs w:val="22"/>
          <w:lang w:val="en-GB"/>
        </w:rPr>
        <w:t xml:space="preserve"> </w:t>
      </w:r>
      <w:r>
        <w:rPr>
          <w:rFonts w:ascii="Times New Roman" w:hAnsi="Times New Roman" w:cs="Times New Roman"/>
          <w:sz w:val="22"/>
          <w:szCs w:val="22"/>
          <w:lang w:val="en-GB"/>
        </w:rPr>
        <w:t>18</w:t>
      </w:r>
      <w:r w:rsidR="00783B49" w:rsidRPr="00783B49">
        <w:rPr>
          <w:rFonts w:ascii="Times New Roman" w:hAnsi="Times New Roman" w:cs="Times New Roman"/>
          <w:sz w:val="22"/>
          <w:szCs w:val="22"/>
          <w:lang w:val="en-GB"/>
        </w:rPr>
        <w:t xml:space="preserve"> decided to perform a process evaluation of the production of the Quality Status Report QSR 201</w:t>
      </w:r>
      <w:r>
        <w:rPr>
          <w:rFonts w:ascii="Times New Roman" w:hAnsi="Times New Roman" w:cs="Times New Roman"/>
          <w:sz w:val="22"/>
          <w:szCs w:val="22"/>
          <w:lang w:val="en-GB"/>
        </w:rPr>
        <w:t>6</w:t>
      </w:r>
      <w:r w:rsidR="00783B49" w:rsidRPr="00783B4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Mr. </w:t>
      </w:r>
      <w:r w:rsidR="00783B49" w:rsidRPr="00783B49">
        <w:rPr>
          <w:rFonts w:ascii="Times New Roman" w:hAnsi="Times New Roman" w:cs="Times New Roman"/>
          <w:sz w:val="22"/>
          <w:szCs w:val="22"/>
          <w:lang w:val="en-GB"/>
        </w:rPr>
        <w:t>Pieter de Lezenne Coulander (former director within the Netherlands Food and Consumer Product Safety Authority, part of the ministry of Economic Affairs) was nominated to perform this evaluation independently. His nomination was accepted and supported by the Task Group Management and Monitoring (TGMM). The concept report was presented and discussed in the TG-MM 19 meeting in Bremen end of October 2017.</w:t>
      </w:r>
      <w:r w:rsidR="00783B49">
        <w:rPr>
          <w:rFonts w:ascii="Times New Roman" w:hAnsi="Times New Roman" w:cs="Times New Roman"/>
          <w:sz w:val="22"/>
          <w:szCs w:val="22"/>
          <w:lang w:val="en-GB"/>
        </w:rPr>
        <w:t xml:space="preserve"> Attached is the final</w:t>
      </w:r>
      <w:r w:rsidR="00783B49" w:rsidRPr="00783B49">
        <w:rPr>
          <w:rFonts w:ascii="Times New Roman" w:hAnsi="Times New Roman" w:cs="Times New Roman"/>
          <w:sz w:val="22"/>
          <w:szCs w:val="22"/>
          <w:lang w:val="en-GB"/>
        </w:rPr>
        <w:t xml:space="preserve"> QSR 201</w:t>
      </w:r>
      <w:r>
        <w:rPr>
          <w:rFonts w:ascii="Times New Roman" w:hAnsi="Times New Roman" w:cs="Times New Roman"/>
          <w:sz w:val="22"/>
          <w:szCs w:val="22"/>
          <w:lang w:val="en-GB"/>
        </w:rPr>
        <w:t>6</w:t>
      </w:r>
      <w:r w:rsidR="00783B49" w:rsidRPr="00783B49">
        <w:rPr>
          <w:rFonts w:ascii="Times New Roman" w:hAnsi="Times New Roman" w:cs="Times New Roman"/>
          <w:sz w:val="22"/>
          <w:szCs w:val="22"/>
          <w:lang w:val="en-GB"/>
        </w:rPr>
        <w:t xml:space="preserve"> evaluation document (separate pdf file)</w:t>
      </w:r>
      <w:r w:rsidR="00783B49">
        <w:rPr>
          <w:rFonts w:ascii="Times New Roman" w:hAnsi="Times New Roman" w:cs="Times New Roman"/>
          <w:sz w:val="22"/>
          <w:szCs w:val="22"/>
          <w:lang w:val="en-GB"/>
        </w:rPr>
        <w:t>.</w:t>
      </w:r>
    </w:p>
    <w:p w:rsidR="00075502" w:rsidRDefault="00075502" w:rsidP="003D6D11">
      <w:pPr>
        <w:pStyle w:val="Kopfzeile"/>
        <w:tabs>
          <w:tab w:val="clear" w:pos="4703"/>
          <w:tab w:val="clear" w:pos="9406"/>
        </w:tabs>
        <w:rPr>
          <w:sz w:val="22"/>
          <w:szCs w:val="22"/>
          <w:lang w:val="en-GB" w:eastAsia="de-DE"/>
        </w:rPr>
      </w:pPr>
    </w:p>
    <w:p w:rsidR="00541721" w:rsidRPr="00783B49" w:rsidRDefault="00541721" w:rsidP="003D6D11">
      <w:pPr>
        <w:pStyle w:val="Kopfzeile"/>
        <w:tabs>
          <w:tab w:val="clear" w:pos="4703"/>
          <w:tab w:val="clear" w:pos="9406"/>
        </w:tabs>
        <w:rPr>
          <w:sz w:val="22"/>
          <w:szCs w:val="22"/>
          <w:lang w:val="en-GB" w:eastAsia="de-DE"/>
        </w:rPr>
      </w:pPr>
    </w:p>
    <w:p w:rsidR="003D6D11" w:rsidRPr="00783B49" w:rsidRDefault="003D6D11" w:rsidP="00E05DFD">
      <w:pPr>
        <w:rPr>
          <w:sz w:val="22"/>
          <w:szCs w:val="22"/>
          <w:lang w:val="en-GB"/>
        </w:rPr>
      </w:pPr>
      <w:r w:rsidRPr="00783B49">
        <w:rPr>
          <w:b/>
          <w:bCs/>
          <w:sz w:val="22"/>
          <w:szCs w:val="22"/>
          <w:lang w:val="en-GB"/>
        </w:rPr>
        <w:t>Proposal</w:t>
      </w:r>
      <w:r w:rsidR="00E20D83" w:rsidRPr="00783B49">
        <w:rPr>
          <w:b/>
          <w:bCs/>
          <w:sz w:val="22"/>
          <w:szCs w:val="22"/>
          <w:lang w:val="en-GB"/>
        </w:rPr>
        <w:t>:</w:t>
      </w:r>
      <w:r w:rsidR="00E20D83" w:rsidRPr="00783B49">
        <w:rPr>
          <w:b/>
          <w:bCs/>
          <w:sz w:val="22"/>
          <w:szCs w:val="22"/>
          <w:lang w:val="en-GB"/>
        </w:rPr>
        <w:tab/>
      </w:r>
      <w:r w:rsidR="00004EE5" w:rsidRPr="00783B49">
        <w:rPr>
          <w:b/>
          <w:sz w:val="22"/>
          <w:szCs w:val="22"/>
          <w:lang w:val="en-GB"/>
        </w:rPr>
        <w:t xml:space="preserve">The meeting is </w:t>
      </w:r>
      <w:r w:rsidR="00783B49" w:rsidRPr="00783B49">
        <w:rPr>
          <w:b/>
          <w:sz w:val="22"/>
          <w:szCs w:val="22"/>
          <w:lang w:val="en-GB"/>
        </w:rPr>
        <w:t>invited to consider the document.</w:t>
      </w:r>
    </w:p>
    <w:p w:rsidR="003D6D11" w:rsidRPr="00783B49" w:rsidRDefault="003D6D11" w:rsidP="003D6D11">
      <w:pPr>
        <w:pStyle w:val="Textkrper"/>
        <w:rPr>
          <w:rFonts w:ascii="Times New Roman" w:hAnsi="Times New Roman" w:cs="Times New Roman"/>
          <w:sz w:val="22"/>
          <w:szCs w:val="22"/>
          <w:lang w:val="en-GB"/>
        </w:rPr>
      </w:pPr>
    </w:p>
    <w:p w:rsidR="00EC5696" w:rsidRPr="00783B49" w:rsidRDefault="00EC5696" w:rsidP="00EC5696">
      <w:pPr>
        <w:jc w:val="center"/>
        <w:rPr>
          <w:lang w:val="en-GB"/>
        </w:rPr>
      </w:pPr>
    </w:p>
    <w:p w:rsidR="001C042F" w:rsidRPr="007F22CA" w:rsidRDefault="001C042F" w:rsidP="00EC5696">
      <w:pPr>
        <w:jc w:val="center"/>
        <w:rPr>
          <w:lang w:val="en-GB"/>
        </w:rPr>
      </w:pPr>
    </w:p>
    <w:p w:rsidR="00B61315" w:rsidRPr="007F22CA" w:rsidRDefault="0035006B">
      <w:r w:rsidRPr="007F22CA">
        <w:br/>
      </w:r>
    </w:p>
    <w:p w:rsidR="00B61315" w:rsidRPr="007F22CA" w:rsidRDefault="00B61315" w:rsidP="00B61315"/>
    <w:p w:rsidR="00B61315" w:rsidRPr="007F22CA" w:rsidRDefault="00B61315" w:rsidP="00B61315"/>
    <w:p w:rsidR="00B61315" w:rsidRPr="007F22CA" w:rsidRDefault="00B61315"/>
    <w:p w:rsidR="00B61315" w:rsidRPr="007F22CA" w:rsidRDefault="00B61315" w:rsidP="00B61315">
      <w:pPr>
        <w:tabs>
          <w:tab w:val="left" w:pos="5224"/>
        </w:tabs>
      </w:pPr>
      <w:r w:rsidRPr="007F22CA">
        <w:tab/>
      </w:r>
    </w:p>
    <w:p w:rsidR="00615200" w:rsidRPr="007F22CA" w:rsidRDefault="00615200"/>
    <w:sectPr w:rsidR="00615200" w:rsidRPr="007F22CA"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576FC0">
      <w:rPr>
        <w:rFonts w:ascii="Arial" w:hAnsi="Arial" w:cs="Arial"/>
        <w:sz w:val="20"/>
        <w:szCs w:val="20"/>
      </w:rPr>
      <w:t>2</w:t>
    </w:r>
    <w:r w:rsidR="007D5514">
      <w:rPr>
        <w:rFonts w:ascii="Arial" w:hAnsi="Arial" w:cs="Arial"/>
        <w:sz w:val="20"/>
        <w:szCs w:val="20"/>
      </w:rPr>
      <w:t>//</w:t>
    </w:r>
    <w:r w:rsidR="000E286C">
      <w:rPr>
        <w:rFonts w:ascii="Arial" w:hAnsi="Arial" w:cs="Arial"/>
        <w:sz w:val="20"/>
        <w:szCs w:val="20"/>
      </w:rPr>
      <w:t xml:space="preserve">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783B49">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41721"/>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13891"/>
    <w:rsid w:val="007240E0"/>
    <w:rsid w:val="00724801"/>
    <w:rsid w:val="0072516E"/>
    <w:rsid w:val="00754D75"/>
    <w:rsid w:val="007563CD"/>
    <w:rsid w:val="00761403"/>
    <w:rsid w:val="00783B49"/>
    <w:rsid w:val="0078654F"/>
    <w:rsid w:val="007976A5"/>
    <w:rsid w:val="007A0319"/>
    <w:rsid w:val="007B729F"/>
    <w:rsid w:val="007B73FA"/>
    <w:rsid w:val="007C011D"/>
    <w:rsid w:val="007C501F"/>
    <w:rsid w:val="007C7BD3"/>
    <w:rsid w:val="007D5514"/>
    <w:rsid w:val="007E2E72"/>
    <w:rsid w:val="007F22CA"/>
    <w:rsid w:val="008220BC"/>
    <w:rsid w:val="008236A8"/>
    <w:rsid w:val="00824914"/>
    <w:rsid w:val="00840BD4"/>
    <w:rsid w:val="00853159"/>
    <w:rsid w:val="008965D1"/>
    <w:rsid w:val="008A01BE"/>
    <w:rsid w:val="008A2F45"/>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025"/>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08C1"/>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TextkrperZchn">
    <w:name w:val="Textkörper Zchn"/>
    <w:basedOn w:val="Absatz-Standardschriftart"/>
    <w:link w:val="Textkrper"/>
    <w:rsid w:val="007F22CA"/>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TextkrperZchn">
    <w:name w:val="Textkörper Zchn"/>
    <w:basedOn w:val="Absatz-Standardschriftart"/>
    <w:link w:val="Textkrper"/>
    <w:rsid w:val="007F22CA"/>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39362632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585030-7EF3-4AE3-B5AE-6881822EE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832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5</cp:revision>
  <cp:lastPrinted>2018-01-22T17:32:00Z</cp:lastPrinted>
  <dcterms:created xsi:type="dcterms:W3CDTF">2018-01-22T17:27:00Z</dcterms:created>
  <dcterms:modified xsi:type="dcterms:W3CDTF">2018-01-23T07:35:00Z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